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EB" w:rsidRPr="00D64AEB" w:rsidRDefault="00D64AEB" w:rsidP="00D64AE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64A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Аннотация</w:t>
      </w:r>
    </w:p>
    <w:p w:rsidR="00D64AEB" w:rsidRPr="00D64AEB" w:rsidRDefault="00D64AEB" w:rsidP="00D64AE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64A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Родной (русский) язык</w:t>
      </w:r>
    </w:p>
    <w:p w:rsidR="00D64AEB" w:rsidRPr="00D64AEB" w:rsidRDefault="00D64AEB" w:rsidP="00D64AE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64A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11 класс</w:t>
      </w:r>
    </w:p>
    <w:p w:rsidR="00D64AEB" w:rsidRPr="00D64AEB" w:rsidRDefault="00D64AEB" w:rsidP="00D64AE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64A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Изучение родного языка (русского) в средней школе направлено на достижение следующих целей:</w:t>
      </w:r>
    </w:p>
    <w:p w:rsidR="00D64AEB" w:rsidRPr="00D64AEB" w:rsidRDefault="00D64AEB" w:rsidP="00D64AEB">
      <w:pPr>
        <w:shd w:val="clear" w:color="auto" w:fill="FFFFFF"/>
        <w:ind w:left="360"/>
        <w:rPr>
          <w:color w:val="101010"/>
        </w:rPr>
      </w:pPr>
      <w:proofErr w:type="gramStart"/>
      <w:r w:rsidRPr="00D64AEB">
        <w:rPr>
          <w:color w:val="101010"/>
        </w:rPr>
        <w:t>-воспитание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D64AEB">
        <w:rPr>
          <w:color w:val="101010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D64AEB" w:rsidRPr="00D64AEB" w:rsidRDefault="00D64AEB" w:rsidP="00D64AEB">
      <w:pPr>
        <w:shd w:val="clear" w:color="auto" w:fill="FFFFFF"/>
        <w:ind w:left="360"/>
        <w:rPr>
          <w:color w:val="101010"/>
        </w:rPr>
      </w:pPr>
      <w:r w:rsidRPr="00D64AEB">
        <w:rPr>
          <w:color w:val="101010"/>
        </w:rPr>
        <w:t>-совершенствование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D64AEB" w:rsidRPr="00D64AEB" w:rsidRDefault="00D64AEB" w:rsidP="00D64AEB">
      <w:pPr>
        <w:shd w:val="clear" w:color="auto" w:fill="FFFFFF"/>
        <w:ind w:left="360"/>
        <w:rPr>
          <w:color w:val="101010"/>
        </w:rPr>
      </w:pPr>
      <w:proofErr w:type="gramStart"/>
      <w:r w:rsidRPr="00D64AEB">
        <w:rPr>
          <w:color w:val="101010"/>
        </w:rPr>
        <w:t>-углубление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</w:t>
      </w:r>
      <w:proofErr w:type="gramEnd"/>
      <w:r w:rsidRPr="00D64AEB">
        <w:rPr>
          <w:color w:val="101010"/>
        </w:rPr>
        <w:t xml:space="preserve"> национально-культурной семантикой; о русском речевом этикете;</w:t>
      </w:r>
    </w:p>
    <w:p w:rsidR="00D64AEB" w:rsidRPr="00D64AEB" w:rsidRDefault="00D64AEB" w:rsidP="00D64AEB">
      <w:pPr>
        <w:shd w:val="clear" w:color="auto" w:fill="FFFFFF"/>
        <w:ind w:left="360"/>
        <w:rPr>
          <w:color w:val="101010"/>
        </w:rPr>
      </w:pPr>
      <w:r w:rsidRPr="00D64AEB">
        <w:rPr>
          <w:color w:val="101010"/>
        </w:rPr>
        <w:t>-совершенствование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D64AEB" w:rsidRDefault="00D64AEB" w:rsidP="00D64AEB">
      <w:pPr>
        <w:shd w:val="clear" w:color="auto" w:fill="FFFFFF"/>
        <w:ind w:left="360"/>
        <w:rPr>
          <w:color w:val="101010"/>
        </w:rPr>
      </w:pPr>
      <w:r w:rsidRPr="00D64AEB">
        <w:rPr>
          <w:color w:val="101010"/>
        </w:rPr>
        <w:t>-развитие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295BAA" w:rsidRPr="00C923D0" w:rsidRDefault="00295BAA" w:rsidP="00295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Общее число часов, рекомендованных</w:t>
      </w:r>
    </w:p>
    <w:p w:rsidR="00295BAA" w:rsidRPr="00C923D0" w:rsidRDefault="00295BAA" w:rsidP="00295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3D0">
        <w:rPr>
          <w:rFonts w:ascii="Times New Roman" w:hAnsi="Times New Roman" w:cs="Times New Roman"/>
          <w:sz w:val="24"/>
          <w:szCs w:val="24"/>
        </w:rPr>
        <w:t>для изучения</w:t>
      </w:r>
      <w:r>
        <w:rPr>
          <w:rFonts w:ascii="Times New Roman" w:hAnsi="Times New Roman" w:cs="Times New Roman"/>
          <w:sz w:val="24"/>
          <w:szCs w:val="24"/>
        </w:rPr>
        <w:t xml:space="preserve"> родного (</w:t>
      </w:r>
      <w:r w:rsidRPr="00C923D0">
        <w:rPr>
          <w:rFonts w:ascii="Times New Roman" w:hAnsi="Times New Roman" w:cs="Times New Roman"/>
          <w:sz w:val="24"/>
          <w:szCs w:val="24"/>
        </w:rPr>
        <w:t>русского</w:t>
      </w:r>
      <w:r>
        <w:rPr>
          <w:rFonts w:ascii="Times New Roman" w:hAnsi="Times New Roman" w:cs="Times New Roman"/>
          <w:sz w:val="24"/>
          <w:szCs w:val="24"/>
        </w:rPr>
        <w:t>) языка, – 34</w:t>
      </w:r>
      <w:r w:rsidRPr="00C923D0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 (1 час в неделю).</w:t>
      </w:r>
    </w:p>
    <w:p w:rsidR="00295BAA" w:rsidRDefault="00295BAA" w:rsidP="00D64AEB">
      <w:pPr>
        <w:shd w:val="clear" w:color="auto" w:fill="FFFFFF"/>
        <w:ind w:left="360"/>
        <w:rPr>
          <w:color w:val="101010"/>
        </w:rPr>
      </w:pPr>
    </w:p>
    <w:p w:rsidR="00D64AEB" w:rsidRPr="00D64AEB" w:rsidRDefault="00D64AEB" w:rsidP="00C974BA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 w:rsidRPr="00D64AEB"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Тематическое планирование</w:t>
      </w:r>
    </w:p>
    <w:p w:rsidR="00D64AEB" w:rsidRPr="00D64AEB" w:rsidRDefault="00D64AEB" w:rsidP="00D64AEB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 w:rsidRPr="00D64AEB"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11 класс</w:t>
      </w:r>
    </w:p>
    <w:p w:rsidR="00D64AEB" w:rsidRPr="00D64AEB" w:rsidRDefault="00D64AEB" w:rsidP="00D64AEB">
      <w:pPr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824"/>
        <w:gridCol w:w="1937"/>
      </w:tblGrid>
      <w:tr w:rsidR="00D64AEB" w:rsidRPr="00D64AEB" w:rsidTr="00FD3053">
        <w:tc>
          <w:tcPr>
            <w:tcW w:w="669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6824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Наименование разделов и тем  </w:t>
            </w:r>
          </w:p>
        </w:tc>
        <w:tc>
          <w:tcPr>
            <w:tcW w:w="1937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Колич</w:t>
            </w:r>
            <w:bookmarkStart w:id="0" w:name="_GoBack"/>
            <w:bookmarkEnd w:id="0"/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ество часов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824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Система русского языка, его единицы и уровни.</w:t>
            </w:r>
          </w:p>
        </w:tc>
        <w:tc>
          <w:tcPr>
            <w:tcW w:w="1937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824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Нормы русского языка. Комплексный анализ текста.</w:t>
            </w:r>
          </w:p>
        </w:tc>
        <w:tc>
          <w:tcPr>
            <w:tcW w:w="1937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</w:tr>
      <w:tr w:rsidR="00D64AEB" w:rsidRPr="00D64AEB" w:rsidTr="00FD3053">
        <w:trPr>
          <w:trHeight w:val="255"/>
        </w:trPr>
        <w:tc>
          <w:tcPr>
            <w:tcW w:w="669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6824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Речевое общение. Мастерство публичного выступления.</w:t>
            </w:r>
          </w:p>
        </w:tc>
        <w:tc>
          <w:tcPr>
            <w:tcW w:w="1937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824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Функциональные разновидности языка.</w:t>
            </w:r>
          </w:p>
        </w:tc>
        <w:tc>
          <w:tcPr>
            <w:tcW w:w="1937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824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Повторение.</w:t>
            </w:r>
          </w:p>
        </w:tc>
        <w:tc>
          <w:tcPr>
            <w:tcW w:w="1937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4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Итоговый контроль.</w:t>
            </w:r>
          </w:p>
        </w:tc>
        <w:tc>
          <w:tcPr>
            <w:tcW w:w="1937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D64AEB" w:rsidRPr="00D64AEB" w:rsidTr="00FD3053">
        <w:tc>
          <w:tcPr>
            <w:tcW w:w="669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824" w:type="dxa"/>
          </w:tcPr>
          <w:p w:rsidR="00D64AEB" w:rsidRPr="00D64AEB" w:rsidRDefault="00D64AEB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D64AEB"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Общее количество часов.</w:t>
            </w:r>
          </w:p>
        </w:tc>
        <w:tc>
          <w:tcPr>
            <w:tcW w:w="1937" w:type="dxa"/>
          </w:tcPr>
          <w:p w:rsidR="00D64AEB" w:rsidRPr="00D64AEB" w:rsidRDefault="00C974BA" w:rsidP="00D64AEB">
            <w:pPr>
              <w:spacing w:after="0" w:line="240" w:lineRule="auto"/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33</w:t>
            </w:r>
          </w:p>
        </w:tc>
      </w:tr>
    </w:tbl>
    <w:p w:rsidR="00D64AEB" w:rsidRPr="00D64AEB" w:rsidRDefault="00D64AEB" w:rsidP="00D64AEB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CD2954" w:rsidRDefault="00CD2954"/>
    <w:sectPr w:rsidR="00CD2954" w:rsidSect="00CD2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2CA2"/>
    <w:rsid w:val="00295BAA"/>
    <w:rsid w:val="00AE2CA2"/>
    <w:rsid w:val="00C974BA"/>
    <w:rsid w:val="00CD2954"/>
    <w:rsid w:val="00D64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</Words>
  <Characters>2111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Натаха и Витёк</dc:creator>
  <cp:keywords/>
  <dc:description/>
  <cp:lastModifiedBy>Натаха и Витёк</cp:lastModifiedBy>
  <cp:revision>5</cp:revision>
  <dcterms:created xsi:type="dcterms:W3CDTF">2024-01-11T18:11:00Z</dcterms:created>
  <dcterms:modified xsi:type="dcterms:W3CDTF">2024-01-11T18:31:00Z</dcterms:modified>
</cp:coreProperties>
</file>